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145C" w14:textId="157181FB" w:rsidR="000878A3" w:rsidRPr="004379E2" w:rsidRDefault="000878A3" w:rsidP="00407D12">
      <w:pPr>
        <w:autoSpaceDE w:val="0"/>
        <w:autoSpaceDN w:val="0"/>
        <w:adjustRightInd w:val="0"/>
        <w:rPr>
          <w:rFonts w:hAnsi="ＭＳ 明朝"/>
          <w:color w:val="000000" w:themeColor="text1"/>
          <w:szCs w:val="21"/>
        </w:rPr>
      </w:pPr>
      <w:r w:rsidRPr="004379E2">
        <w:rPr>
          <w:rFonts w:hAnsi="ＭＳ 明朝" w:hint="eastAsia"/>
          <w:color w:val="000000" w:themeColor="text1"/>
          <w:szCs w:val="21"/>
        </w:rPr>
        <w:t>（別記様式第８号）</w:t>
      </w:r>
    </w:p>
    <w:p w14:paraId="1A3CB882" w14:textId="77777777" w:rsidR="000878A3" w:rsidRPr="004379E2" w:rsidRDefault="000878A3" w:rsidP="000878A3">
      <w:pPr>
        <w:autoSpaceDE w:val="0"/>
        <w:autoSpaceDN w:val="0"/>
        <w:adjustRightInd w:val="0"/>
        <w:rPr>
          <w:color w:val="000000" w:themeColor="text1"/>
          <w:sz w:val="24"/>
          <w:szCs w:val="24"/>
        </w:rPr>
      </w:pPr>
    </w:p>
    <w:p w14:paraId="267F17B7" w14:textId="77777777" w:rsidR="000878A3" w:rsidRPr="004379E2" w:rsidRDefault="000878A3" w:rsidP="000878A3">
      <w:pPr>
        <w:autoSpaceDE w:val="0"/>
        <w:autoSpaceDN w:val="0"/>
        <w:adjustRightInd w:val="0"/>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変更評価申請書</w:t>
      </w:r>
    </w:p>
    <w:p w14:paraId="74BD7BB4" w14:textId="45C7A00D" w:rsidR="000878A3" w:rsidRPr="004379E2" w:rsidRDefault="00CF4F3B" w:rsidP="000878A3">
      <w:pPr>
        <w:autoSpaceDE w:val="0"/>
        <w:autoSpaceDN w:val="0"/>
        <w:adjustRightInd w:val="0"/>
        <w:spacing w:line="240" w:lineRule="exact"/>
        <w:jc w:val="left"/>
        <w:rPr>
          <w:color w:val="000000" w:themeColor="text1"/>
          <w:szCs w:val="24"/>
        </w:rPr>
      </w:pPr>
      <w:r w:rsidRPr="004379E2">
        <w:rPr>
          <w:noProof/>
          <w:color w:val="000000" w:themeColor="text1"/>
        </w:rPr>
        <mc:AlternateContent>
          <mc:Choice Requires="wps">
            <w:drawing>
              <wp:anchor distT="0" distB="0" distL="114300" distR="114300" simplePos="0" relativeHeight="251637760" behindDoc="0" locked="0" layoutInCell="1" allowOverlap="1" wp14:anchorId="53B8388F" wp14:editId="4C9330E5">
                <wp:simplePos x="0" y="0"/>
                <wp:positionH relativeFrom="column">
                  <wp:posOffset>2263775</wp:posOffset>
                </wp:positionH>
                <wp:positionV relativeFrom="paragraph">
                  <wp:posOffset>63500</wp:posOffset>
                </wp:positionV>
                <wp:extent cx="904240" cy="254635"/>
                <wp:effectExtent l="11430" t="11430" r="8255" b="10160"/>
                <wp:wrapNone/>
                <wp:docPr id="1914156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B3D703C" w14:textId="77777777" w:rsidR="005E3C2C" w:rsidRDefault="005E3C2C" w:rsidP="000878A3">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388F"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4B3D703C" w14:textId="77777777" w:rsidR="005E3C2C" w:rsidRDefault="005E3C2C" w:rsidP="000878A3">
                      <w:pPr>
                        <w:jc w:val="right"/>
                      </w:pPr>
                      <w:r>
                        <w:rPr>
                          <w:rFonts w:hint="eastAsia"/>
                          <w:sz w:val="20"/>
                          <w:szCs w:val="20"/>
                        </w:rPr>
                        <w:t>（第一面）</w:t>
                      </w:r>
                    </w:p>
                  </w:txbxContent>
                </v:textbox>
              </v:shape>
            </w:pict>
          </mc:Fallback>
        </mc:AlternateContent>
      </w:r>
    </w:p>
    <w:p w14:paraId="243F9962" w14:textId="77777777" w:rsidR="000878A3" w:rsidRPr="004379E2" w:rsidRDefault="000878A3" w:rsidP="000878A3">
      <w:pPr>
        <w:autoSpaceDE w:val="0"/>
        <w:autoSpaceDN w:val="0"/>
        <w:adjustRightInd w:val="0"/>
        <w:ind w:firstLineChars="100" w:firstLine="210"/>
        <w:jc w:val="right"/>
        <w:rPr>
          <w:color w:val="000000" w:themeColor="text1"/>
          <w:szCs w:val="24"/>
        </w:rPr>
      </w:pPr>
      <w:r w:rsidRPr="004379E2">
        <w:rPr>
          <w:rFonts w:hint="eastAsia"/>
          <w:color w:val="000000" w:themeColor="text1"/>
          <w:szCs w:val="24"/>
        </w:rPr>
        <w:t>年　月　日</w:t>
      </w:r>
    </w:p>
    <w:p w14:paraId="36EC1B25"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p>
    <w:p w14:paraId="1ADA2C6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3EE6AD68"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329752E3"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申請者の氏名又は名称　　　　</w:t>
      </w:r>
    </w:p>
    <w:p w14:paraId="72539BB7" w14:textId="77777777" w:rsidR="000878A3" w:rsidRPr="004379E2" w:rsidRDefault="000878A3" w:rsidP="000878A3">
      <w:pPr>
        <w:autoSpaceDE w:val="0"/>
        <w:autoSpaceDN w:val="0"/>
        <w:adjustRightInd w:val="0"/>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0C899FBD"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代表者の氏名　　　</w:t>
      </w:r>
    </w:p>
    <w:p w14:paraId="16C1CAA3"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238792CD"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2317962B" w14:textId="77777777" w:rsidR="000878A3" w:rsidRPr="004379E2" w:rsidRDefault="000878A3" w:rsidP="000878A3">
      <w:pPr>
        <w:autoSpaceDE w:val="0"/>
        <w:autoSpaceDN w:val="0"/>
        <w:adjustRightInd w:val="0"/>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下記の建築物について、ＢＥＬＳ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変更評価の申請をします。この申請書及び添付図書に記載の事項は、事実に相違ありません。</w:t>
      </w:r>
    </w:p>
    <w:p w14:paraId="5AE8C556"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記</w:t>
      </w:r>
    </w:p>
    <w:p w14:paraId="2EE76CA7"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7F401888"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【計画を変更する建築物の直前の評価】</w:t>
      </w:r>
    </w:p>
    <w:p w14:paraId="58FA1FC0"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１．ＢＥＬＳ評価書交付番号　　　第　　　　　　　　　　　　号</w:t>
      </w:r>
    </w:p>
    <w:p w14:paraId="0EA0FCD1"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２．ＢＥＬＳ評価書交付年月日　　　　　　　年　　　月　　　日</w:t>
      </w:r>
    </w:p>
    <w:p w14:paraId="510F9F43"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３．ＢＥＬＳ評価書交付者</w:t>
      </w:r>
    </w:p>
    <w:p w14:paraId="5F5DB62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４．変更の概要</w:t>
      </w:r>
    </w:p>
    <w:p w14:paraId="29224785" w14:textId="06C29EA6" w:rsidR="000878A3" w:rsidRPr="004379E2" w:rsidRDefault="00CF4F3B"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704320" behindDoc="1" locked="0" layoutInCell="1" allowOverlap="1" wp14:anchorId="5D5E9AFE" wp14:editId="2C0995C0">
                <wp:simplePos x="0" y="0"/>
                <wp:positionH relativeFrom="column">
                  <wp:posOffset>-80010</wp:posOffset>
                </wp:positionH>
                <wp:positionV relativeFrom="paragraph">
                  <wp:posOffset>1566545</wp:posOffset>
                </wp:positionV>
                <wp:extent cx="5589905" cy="1228725"/>
                <wp:effectExtent l="10795" t="9525" r="9525" b="9525"/>
                <wp:wrapNone/>
                <wp:docPr id="189136262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A1B38"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9AFE" id="Text Box 281" o:spid="_x0000_s1027" type="#_x0000_t202" style="position:absolute;margin-left:-6.3pt;margin-top:123.35pt;width:440.15pt;height:9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2D6A1B38"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379E2" w:rsidRPr="004379E2" w14:paraId="24758F0E"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31E8020"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426180D" w14:textId="77777777" w:rsidR="000878A3" w:rsidRPr="004379E2" w:rsidRDefault="000878A3" w:rsidP="003508F6">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※料金欄</w:t>
            </w:r>
          </w:p>
        </w:tc>
      </w:tr>
      <w:tr w:rsidR="004379E2" w:rsidRPr="004379E2" w14:paraId="2C752ECD"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CFDC7E1"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E9DAA1"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252B0FEF"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6913FEC"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E0538"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0C99618D"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00F0E75"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申請受理者</w:t>
            </w:r>
            <w:r w:rsidR="000577C5" w:rsidRPr="004379E2">
              <w:rPr>
                <w:rFonts w:ascii="ＭＳ 明朝" w:hAnsi="ＭＳ 明朝" w:cs="MS-Mincho" w:hint="eastAsia"/>
                <w:color w:val="000000" w:themeColor="text1"/>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A4EAE" w14:textId="77777777" w:rsidR="000878A3" w:rsidRPr="004379E2" w:rsidRDefault="000878A3" w:rsidP="003508F6">
            <w:pPr>
              <w:widowControl/>
              <w:jc w:val="left"/>
              <w:rPr>
                <w:rFonts w:ascii="ＭＳ 明朝" w:hAnsi="ＭＳ 明朝" w:cs="MS-Mincho"/>
                <w:color w:val="000000" w:themeColor="text1"/>
                <w:kern w:val="0"/>
                <w:szCs w:val="21"/>
              </w:rPr>
            </w:pPr>
          </w:p>
        </w:tc>
      </w:tr>
    </w:tbl>
    <w:p w14:paraId="73401465" w14:textId="77777777" w:rsidR="000878A3" w:rsidRPr="004379E2" w:rsidRDefault="000878A3" w:rsidP="000878A3">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4379E2">
        <w:rPr>
          <w:rFonts w:hint="eastAsia"/>
          <w:color w:val="000000" w:themeColor="text1"/>
          <w:sz w:val="18"/>
          <w:szCs w:val="18"/>
        </w:rPr>
        <w:t>＜</w:t>
      </w:r>
      <w:r w:rsidRPr="004379E2">
        <w:rPr>
          <w:rFonts w:ascii="ＭＳ 明朝" w:hAnsi="ＭＳ 明朝" w:cs="MS-Mincho" w:hint="eastAsia"/>
          <w:color w:val="000000" w:themeColor="text1"/>
          <w:kern w:val="0"/>
          <w:sz w:val="18"/>
          <w:szCs w:val="18"/>
        </w:rPr>
        <w:t>評価機関からのお願い＞</w:t>
      </w:r>
    </w:p>
    <w:p w14:paraId="7C5B4D0A"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BELS</w:t>
      </w:r>
      <w:r w:rsidRPr="004379E2">
        <w:rPr>
          <w:rFonts w:ascii="ＭＳ 明朝" w:hAnsi="ＭＳ 明朝" w:cs="MS-Mincho"/>
          <w:color w:val="000000" w:themeColor="text1"/>
          <w:kern w:val="0"/>
          <w:sz w:val="18"/>
          <w:szCs w:val="18"/>
        </w:rPr>
        <w:t>に係る</w:t>
      </w:r>
      <w:r w:rsidRPr="004379E2">
        <w:rPr>
          <w:rFonts w:ascii="ＭＳ 明朝" w:hAnsi="ＭＳ 明朝" w:cs="MS-Mincho" w:hint="eastAsia"/>
          <w:color w:val="000000" w:themeColor="text1"/>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55A77DA1"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158B7337"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p>
    <w:p w14:paraId="21CFC3C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（注意）　　　　　　　　　　　　　　　　　　　　　　　　　　　　　　　　　　　　　　</w:t>
      </w:r>
    </w:p>
    <w:p w14:paraId="3A963EA6" w14:textId="77777777" w:rsidR="00535D57" w:rsidRPr="004379E2" w:rsidRDefault="00535D57" w:rsidP="00535D57">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１．申請者が法人である場合には、代表者の氏名を併せて記載してください。</w:t>
      </w:r>
    </w:p>
    <w:p w14:paraId="30EE373A" w14:textId="77777777" w:rsidR="00535D57" w:rsidRPr="004379E2" w:rsidRDefault="009834AB"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w:t>
      </w:r>
      <w:r w:rsidR="00535D57" w:rsidRPr="004379E2">
        <w:rPr>
          <w:rFonts w:ascii="ＭＳ 明朝" w:hAnsi="ＭＳ 明朝" w:cs="MS-Mincho" w:hint="eastAsia"/>
          <w:color w:val="000000" w:themeColor="text1"/>
          <w:kern w:val="0"/>
          <w:sz w:val="18"/>
          <w:szCs w:val="18"/>
        </w:rPr>
        <w:t>．次の変更内容の場合は第三面までの提出とすることができます。第二面の申請者等の概要、第三面の【１．建築物の所在地】、【４．建築物の名称】。</w:t>
      </w:r>
    </w:p>
    <w:p w14:paraId="3DC98C81" w14:textId="77777777" w:rsidR="00535D57" w:rsidRPr="004379E2" w:rsidRDefault="009834AB"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w:t>
      </w:r>
      <w:r w:rsidR="00535D57" w:rsidRPr="004379E2">
        <w:rPr>
          <w:rFonts w:ascii="ＭＳ 明朝" w:hAnsi="ＭＳ 明朝" w:cs="MS-Mincho" w:hint="eastAsia"/>
          <w:color w:val="000000" w:themeColor="text1"/>
          <w:kern w:val="0"/>
          <w:sz w:val="18"/>
          <w:szCs w:val="18"/>
        </w:rPr>
        <w:t>．第四面以降は別記様式第７号を使用してください。</w:t>
      </w:r>
    </w:p>
    <w:p w14:paraId="782001EF" w14:textId="77777777" w:rsidR="00881EB8" w:rsidRPr="004379E2" w:rsidRDefault="00881EB8"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p>
    <w:p w14:paraId="7EF71C31" w14:textId="64CCF9FD" w:rsidR="000878A3" w:rsidRPr="004379E2" w:rsidRDefault="000878A3" w:rsidP="00407D12">
      <w:pPr>
        <w:autoSpaceDE w:val="0"/>
        <w:autoSpaceDN w:val="0"/>
        <w:adjustRightInd w:val="0"/>
        <w:spacing w:line="260" w:lineRule="exact"/>
        <w:ind w:left="420" w:hangingChars="200" w:hanging="420"/>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rPr>
        <w:br w:type="page"/>
      </w:r>
      <w:r w:rsidR="00CF4F3B" w:rsidRPr="004379E2">
        <w:rPr>
          <w:b/>
          <w:noProof/>
          <w:color w:val="000000" w:themeColor="text1"/>
        </w:rPr>
        <w:lastRenderedPageBreak/>
        <mc:AlternateContent>
          <mc:Choice Requires="wps">
            <w:drawing>
              <wp:anchor distT="0" distB="0" distL="114300" distR="114300" simplePos="0" relativeHeight="251638784" behindDoc="0" locked="0" layoutInCell="1" allowOverlap="1" wp14:anchorId="116CE256" wp14:editId="3D82FA66">
                <wp:simplePos x="0" y="0"/>
                <wp:positionH relativeFrom="column">
                  <wp:posOffset>2273300</wp:posOffset>
                </wp:positionH>
                <wp:positionV relativeFrom="paragraph">
                  <wp:posOffset>-336550</wp:posOffset>
                </wp:positionV>
                <wp:extent cx="904240" cy="254635"/>
                <wp:effectExtent l="11430" t="11430" r="8255" b="10160"/>
                <wp:wrapNone/>
                <wp:docPr id="150988260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38B13E9D"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E256" id="Text Box 277" o:spid="_x0000_s1028" type="#_x0000_t202" style="position:absolute;left:0;text-align:left;margin-left:179pt;margin-top:-26.5pt;width:71.2pt;height:20.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38B13E9D"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39808" behindDoc="0" locked="0" layoutInCell="1" allowOverlap="1" wp14:anchorId="1933AB7A" wp14:editId="357A616B">
                <wp:simplePos x="0" y="0"/>
                <wp:positionH relativeFrom="column">
                  <wp:posOffset>2273300</wp:posOffset>
                </wp:positionH>
                <wp:positionV relativeFrom="paragraph">
                  <wp:posOffset>-336550</wp:posOffset>
                </wp:positionV>
                <wp:extent cx="904240" cy="254635"/>
                <wp:effectExtent l="11430" t="11430" r="8255" b="10160"/>
                <wp:wrapNone/>
                <wp:docPr id="147274458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7D333571"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3AB7A" id="Text Box 278" o:spid="_x0000_s1029" type="#_x0000_t202" style="position:absolute;left:0;text-align:left;margin-left:179pt;margin-top:-26.5pt;width:71.2pt;height:2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BgE8lMWAgAALwQAAA4AAAAAAAAAAAAAAAAALgIAAGRycy9lMm9Eb2MueG1sUEsBAi0A&#10;FAAGAAgAAAAhAPjaKwHjAAAACwEAAA8AAAAAAAAAAAAAAAAAcAQAAGRycy9kb3ducmV2LnhtbFBL&#10;BQYAAAAABAAEAPMAAACABQAAAAA=&#10;" strokecolor="white">
                <v:textbox inset="5.85pt,.7pt,5.85pt,.7pt">
                  <w:txbxContent>
                    <w:p w14:paraId="7D333571"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42880" behindDoc="0" locked="0" layoutInCell="1" allowOverlap="1" wp14:anchorId="6E461D91" wp14:editId="36D2A88E">
                <wp:simplePos x="0" y="0"/>
                <wp:positionH relativeFrom="column">
                  <wp:posOffset>2273300</wp:posOffset>
                </wp:positionH>
                <wp:positionV relativeFrom="paragraph">
                  <wp:posOffset>-336550</wp:posOffset>
                </wp:positionV>
                <wp:extent cx="904240" cy="254635"/>
                <wp:effectExtent l="11430" t="11430" r="8255" b="10160"/>
                <wp:wrapNone/>
                <wp:docPr id="206002322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0AB52E16"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1D91" id="Text Box 282" o:spid="_x0000_s1030" type="#_x0000_t202" style="position:absolute;left:0;text-align:left;margin-left:179pt;margin-top:-26.5pt;width:71.2pt;height:2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Gzk2+4WAgAALwQAAA4AAAAAAAAAAAAAAAAALgIAAGRycy9lMm9Eb2MueG1sUEsBAi0A&#10;FAAGAAgAAAAhAPjaKwHjAAAACwEAAA8AAAAAAAAAAAAAAAAAcAQAAGRycy9kb3ducmV2LnhtbFBL&#10;BQYAAAAABAAEAPMAAACABQAAAAA=&#10;" strokecolor="white">
                <v:textbox inset="5.85pt,.7pt,5.85pt,.7pt">
                  <w:txbxContent>
                    <w:p w14:paraId="0AB52E16"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43904" behindDoc="0" locked="0" layoutInCell="1" allowOverlap="1" wp14:anchorId="12E93100" wp14:editId="65E20BDB">
                <wp:simplePos x="0" y="0"/>
                <wp:positionH relativeFrom="column">
                  <wp:posOffset>2273300</wp:posOffset>
                </wp:positionH>
                <wp:positionV relativeFrom="paragraph">
                  <wp:posOffset>-336550</wp:posOffset>
                </wp:positionV>
                <wp:extent cx="904240" cy="254635"/>
                <wp:effectExtent l="11430" t="11430" r="8255" b="10160"/>
                <wp:wrapNone/>
                <wp:docPr id="131738711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FF94BFE"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3100" id="Text Box 283" o:spid="_x0000_s1031" type="#_x0000_t202" style="position:absolute;left:0;text-align:left;margin-left:179pt;margin-top:-26.5pt;width:71.2pt;height:20.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b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icGIqsV1A/EK8KoW5ozOrSAvznrSbMl978OAhVn5pOl3ryb56sFiTwZy+WKWMVLR3XhEFYS&#10;UMkDZ+NxG8axODjU+5bijFqwcEPdbHRi+jmnU/KkytSA0wRF2V/a6dXznG8eAQ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Jqv1WxUCAAAvBAAADgAAAAAAAAAAAAAAAAAuAgAAZHJzL2Uyb0RvYy54bWxQSwECLQAU&#10;AAYACAAAACEA+NorAeMAAAALAQAADwAAAAAAAAAAAAAAAABvBAAAZHJzL2Rvd25yZXYueG1sUEsF&#10;BgAAAAAEAAQA8wAAAH8FAAAAAA==&#10;" strokecolor="white">
                <v:textbox inset="5.85pt,.7pt,5.85pt,.7pt">
                  <w:txbxContent>
                    <w:p w14:paraId="4FF94BFE"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51072" behindDoc="0" locked="0" layoutInCell="1" allowOverlap="1" wp14:anchorId="17098114" wp14:editId="620F877F">
                <wp:simplePos x="0" y="0"/>
                <wp:positionH relativeFrom="column">
                  <wp:posOffset>2273300</wp:posOffset>
                </wp:positionH>
                <wp:positionV relativeFrom="paragraph">
                  <wp:posOffset>-336550</wp:posOffset>
                </wp:positionV>
                <wp:extent cx="904240" cy="254635"/>
                <wp:effectExtent l="11430" t="11430" r="8255" b="10160"/>
                <wp:wrapNone/>
                <wp:docPr id="196451845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A668CAD"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8114" id="Text Box 292" o:spid="_x0000_s1032" type="#_x0000_t202" style="position:absolute;left:0;text-align:left;margin-left:179pt;margin-top:-26.5pt;width:71.2pt;height:2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Ll89l8WAgAALwQAAA4AAAAAAAAAAAAAAAAALgIAAGRycy9lMm9Eb2MueG1sUEsBAi0A&#10;FAAGAAgAAAAhAPjaKwHjAAAACwEAAA8AAAAAAAAAAAAAAAAAcAQAAGRycy9kb3ducmV2LnhtbFBL&#10;BQYAAAAABAAEAPMAAACABQAAAAA=&#10;" strokecolor="white">
                <v:textbox inset="5.85pt,.7pt,5.85pt,.7pt">
                  <w:txbxContent>
                    <w:p w14:paraId="5A668CAD" w14:textId="77777777" w:rsidR="005E3C2C" w:rsidRDefault="005E3C2C" w:rsidP="000878A3">
                      <w:pPr>
                        <w:jc w:val="right"/>
                      </w:pPr>
                      <w:r>
                        <w:rPr>
                          <w:rFonts w:hint="eastAsia"/>
                          <w:sz w:val="20"/>
                          <w:szCs w:val="20"/>
                        </w:rPr>
                        <w:t>（第二面）</w:t>
                      </w:r>
                    </w:p>
                  </w:txbxContent>
                </v:textbox>
              </v:shape>
            </w:pict>
          </mc:Fallback>
        </mc:AlternateContent>
      </w:r>
      <w:r w:rsidRPr="004379E2">
        <w:rPr>
          <w:rFonts w:ascii="ＭＳ 明朝" w:hAnsi="ＭＳ 明朝" w:cs="MS-Mincho" w:hint="eastAsia"/>
          <w:b/>
          <w:color w:val="000000" w:themeColor="text1"/>
          <w:kern w:val="0"/>
          <w:szCs w:val="21"/>
        </w:rPr>
        <w:t>申請者等の概要</w:t>
      </w:r>
    </w:p>
    <w:p w14:paraId="69017311"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【１．申請者】                                        　　                           </w:t>
      </w:r>
    </w:p>
    <w:p w14:paraId="77A84956"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0E12533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01033AF"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389BA95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46BBAC98"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28D91C16"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【２．代理者】                                              </w:t>
      </w:r>
      <w:r w:rsidR="000524D7"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2C173BC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125E101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3D9B724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0F7B2126"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01B37A1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D604CB3"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【３．建築主等】                                                                    </w:t>
      </w:r>
    </w:p>
    <w:p w14:paraId="526B68A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D9A1E7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1C90831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6F02EA5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DE500A4"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556894B" w14:textId="77777777" w:rsidR="00155276" w:rsidRPr="004379E2" w:rsidRDefault="00155276" w:rsidP="00155276">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【建築主等と申請物件の利用関係】</w:t>
      </w:r>
    </w:p>
    <w:p w14:paraId="53DDC36F" w14:textId="77777777" w:rsidR="00155276" w:rsidRPr="004379E2" w:rsidRDefault="00155276" w:rsidP="00155276">
      <w:pPr>
        <w:autoSpaceDE w:val="0"/>
        <w:autoSpaceDN w:val="0"/>
        <w:adjustRightInd w:val="0"/>
        <w:spacing w:line="300" w:lineRule="exact"/>
        <w:ind w:leftChars="100" w:left="210"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□自己所有物件　　□賃貸物件　　□給与住宅　　□分譲物件　　□その他</w:t>
      </w:r>
    </w:p>
    <w:p w14:paraId="7D9F5435"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【４．設計者等】                                                                    </w:t>
      </w:r>
    </w:p>
    <w:p w14:paraId="646E821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【資格】　　　　（　　　）建築士　　（　　　　　　　）登録　　　　　号</w:t>
      </w:r>
    </w:p>
    <w:p w14:paraId="7E82A551"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50D0E4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10E8E14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51183365"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28787D2A"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1667512"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【５．工事施工者】                                                                  </w:t>
      </w:r>
    </w:p>
    <w:p w14:paraId="42A611F3"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80B6C05"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693BE65D"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【営業所名】　建設業の許可（　　　　　　　）第　　　　　　　　号</w:t>
      </w:r>
    </w:p>
    <w:p w14:paraId="3A016304"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62405323"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8C258E1"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2D8908C"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【６．備考】                                     　                               　</w:t>
      </w:r>
    </w:p>
    <w:p w14:paraId="392E1869" w14:textId="77777777" w:rsidR="00B92C41" w:rsidRPr="004379E2" w:rsidRDefault="00155276" w:rsidP="00155276">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国庫補助事業への評価書等活用有無　　□有り（予定を含む）　□無し　　</w:t>
      </w:r>
    </w:p>
    <w:p w14:paraId="386B4DE9" w14:textId="77777777" w:rsidR="000878A3" w:rsidRPr="004379E2" w:rsidRDefault="00B92C41" w:rsidP="00C23047">
      <w:pPr>
        <w:autoSpaceDE w:val="0"/>
        <w:autoSpaceDN w:val="0"/>
        <w:adjustRightInd w:val="0"/>
        <w:spacing w:line="260" w:lineRule="exact"/>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Cs w:val="21"/>
        </w:rPr>
        <w:br w:type="page"/>
      </w:r>
      <w:r w:rsidR="000878A3" w:rsidRPr="004379E2">
        <w:rPr>
          <w:rFonts w:ascii="ＭＳ 明朝" w:hAnsi="ＭＳ 明朝" w:cs="MS-Mincho" w:hint="eastAsia"/>
          <w:color w:val="000000" w:themeColor="text1"/>
          <w:kern w:val="0"/>
          <w:sz w:val="18"/>
          <w:szCs w:val="18"/>
        </w:rPr>
        <w:lastRenderedPageBreak/>
        <w:t>（注意）</w:t>
      </w:r>
    </w:p>
    <w:p w14:paraId="0798AE5A"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１．【３．建築主等】既存建築物の場合、所有者等とします。</w:t>
      </w:r>
    </w:p>
    <w:p w14:paraId="076569D9" w14:textId="77777777" w:rsidR="00155276" w:rsidRPr="004379E2" w:rsidRDefault="00155276" w:rsidP="0015527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また、「建築主等と申請物件の利用関係」における用語の定義は次のとおりです。</w:t>
      </w:r>
    </w:p>
    <w:p w14:paraId="589A5151"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①自己所有物件（持ち家、自社ビル等）</w:t>
      </w:r>
    </w:p>
    <w:p w14:paraId="332E8610" w14:textId="77777777" w:rsidR="00155276" w:rsidRPr="004379E2" w:rsidRDefault="00155276" w:rsidP="00155276">
      <w:pPr>
        <w:spacing w:line="260" w:lineRule="exact"/>
        <w:ind w:left="540" w:hangingChars="300" w:hanging="540"/>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申請の対象とする範囲の過半以上を建築主が居住する目的又は自社の事務所等として使用する（予定の）もの</w:t>
      </w:r>
      <w:r w:rsidR="00C23047" w:rsidRPr="004379E2">
        <w:rPr>
          <w:rFonts w:ascii="ＭＳ 明朝" w:hAnsi="ＭＳ 明朝" w:hint="eastAsia"/>
          <w:color w:val="000000" w:themeColor="text1"/>
          <w:sz w:val="18"/>
          <w:szCs w:val="18"/>
        </w:rPr>
        <w:t>。</w:t>
      </w:r>
    </w:p>
    <w:p w14:paraId="1AD9F466"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②賃貸物件（賃貸住宅、賃貸オフィス等）</w:t>
      </w:r>
    </w:p>
    <w:p w14:paraId="3681A5B4" w14:textId="77777777" w:rsidR="00155276" w:rsidRPr="004379E2" w:rsidRDefault="00155276" w:rsidP="00155276">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申請の対象とする範囲の過半以上を建築主又は建築主より委託された会社等が、賃貸借の契約に基づき他人に貸し出す（予定の）もの</w:t>
      </w:r>
      <w:r w:rsidR="00C23047" w:rsidRPr="004379E2">
        <w:rPr>
          <w:rFonts w:ascii="ＭＳ 明朝" w:hAnsi="ＭＳ 明朝" w:hint="eastAsia"/>
          <w:color w:val="000000" w:themeColor="text1"/>
          <w:sz w:val="18"/>
          <w:szCs w:val="18"/>
        </w:rPr>
        <w:t>。</w:t>
      </w:r>
    </w:p>
    <w:p w14:paraId="26BEAA28"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③給与住宅（社宅、公務員住宅等）</w:t>
      </w:r>
    </w:p>
    <w:p w14:paraId="7B928A1C" w14:textId="77777777" w:rsidR="00155276" w:rsidRPr="004379E2" w:rsidRDefault="00155276" w:rsidP="00155276">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3FC93C3F" w14:textId="77777777" w:rsidR="00155276" w:rsidRPr="004379E2" w:rsidRDefault="00155276" w:rsidP="00155276">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④分譲物件（分譲住宅、分譲オフィス等）</w:t>
      </w:r>
    </w:p>
    <w:p w14:paraId="26192244" w14:textId="77777777" w:rsidR="00155276" w:rsidRPr="004379E2" w:rsidRDefault="00155276" w:rsidP="00155276">
      <w:pPr>
        <w:spacing w:line="260" w:lineRule="exact"/>
        <w:ind w:leftChars="200" w:left="420" w:firstLineChars="100" w:firstLine="180"/>
        <w:rPr>
          <w:rFonts w:ascii="ＭＳ 明朝" w:hAnsi="ＭＳ 明朝"/>
          <w:color w:val="000000" w:themeColor="text1"/>
          <w:sz w:val="18"/>
          <w:szCs w:val="18"/>
        </w:rPr>
      </w:pPr>
      <w:r w:rsidRPr="004379E2">
        <w:rPr>
          <w:rFonts w:ascii="ＭＳ 明朝" w:hAnsi="ＭＳ 明朝" w:hint="eastAsia"/>
          <w:color w:val="000000" w:themeColor="text1"/>
          <w:sz w:val="18"/>
          <w:szCs w:val="18"/>
        </w:rPr>
        <w:t>申請の対象とする範囲の過半以上を販売する（予定の）もの</w:t>
      </w:r>
      <w:r w:rsidR="00C23047" w:rsidRPr="004379E2">
        <w:rPr>
          <w:rFonts w:ascii="ＭＳ 明朝" w:hAnsi="ＭＳ 明朝" w:hint="eastAsia"/>
          <w:color w:val="000000" w:themeColor="text1"/>
          <w:sz w:val="18"/>
          <w:szCs w:val="18"/>
        </w:rPr>
        <w:t>。</w:t>
      </w:r>
    </w:p>
    <w:p w14:paraId="2D445B54" w14:textId="77777777" w:rsidR="00155276" w:rsidRPr="004379E2" w:rsidRDefault="00155276" w:rsidP="00155276">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⑤その他</w:t>
      </w:r>
    </w:p>
    <w:p w14:paraId="32706A13" w14:textId="77777777" w:rsidR="00155276" w:rsidRPr="004379E2" w:rsidRDefault="00155276" w:rsidP="00155276">
      <w:pPr>
        <w:spacing w:line="260" w:lineRule="exact"/>
        <w:ind w:firstLineChars="300" w:firstLine="540"/>
        <w:rPr>
          <w:rFonts w:ascii="ＭＳ 明朝" w:hAnsi="ＭＳ 明朝"/>
          <w:color w:val="000000" w:themeColor="text1"/>
          <w:sz w:val="18"/>
          <w:szCs w:val="18"/>
        </w:rPr>
      </w:pPr>
      <w:r w:rsidRPr="004379E2">
        <w:rPr>
          <w:rFonts w:ascii="ＭＳ 明朝" w:hAnsi="ＭＳ 明朝" w:hint="eastAsia"/>
          <w:color w:val="000000" w:themeColor="text1"/>
          <w:sz w:val="18"/>
          <w:szCs w:val="18"/>
        </w:rPr>
        <w:t>上記以外のもの</w:t>
      </w:r>
      <w:r w:rsidR="00C23047" w:rsidRPr="004379E2">
        <w:rPr>
          <w:rFonts w:ascii="ＭＳ 明朝" w:hAnsi="ＭＳ 明朝" w:hint="eastAsia"/>
          <w:color w:val="000000" w:themeColor="text1"/>
          <w:sz w:val="18"/>
          <w:szCs w:val="18"/>
        </w:rPr>
        <w:t>。</w:t>
      </w:r>
    </w:p>
    <w:p w14:paraId="1DA23C76" w14:textId="77777777" w:rsidR="0013751B"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２．【４．設計者等】既存建築物の場合、申請に係る設計内容等に責任を負うことができる者とします。</w:t>
      </w:r>
    </w:p>
    <w:p w14:paraId="73F6415F" w14:textId="77777777" w:rsidR="000878A3" w:rsidRPr="004379E2" w:rsidRDefault="0013751B" w:rsidP="0013751B">
      <w:pPr>
        <w:autoSpaceDE w:val="0"/>
        <w:autoSpaceDN w:val="0"/>
        <w:adjustRightInd w:val="0"/>
        <w:spacing w:line="260" w:lineRule="exact"/>
        <w:ind w:leftChars="200" w:left="42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なお</w:t>
      </w:r>
      <w:r w:rsidR="000878A3" w:rsidRPr="004379E2">
        <w:rPr>
          <w:rFonts w:ascii="ＭＳ 明朝" w:hAnsi="ＭＳ 明朝" w:cs="MS-Mincho" w:hint="eastAsia"/>
          <w:color w:val="000000" w:themeColor="text1"/>
          <w:kern w:val="0"/>
          <w:sz w:val="18"/>
          <w:szCs w:val="18"/>
        </w:rPr>
        <w:t>、資格欄については、資格を持っていない場合は記</w:t>
      </w:r>
      <w:r w:rsidRPr="004379E2">
        <w:rPr>
          <w:rFonts w:ascii="ＭＳ 明朝" w:hAnsi="ＭＳ 明朝" w:cs="MS-Mincho" w:hint="eastAsia"/>
          <w:color w:val="000000" w:themeColor="text1"/>
          <w:kern w:val="0"/>
          <w:sz w:val="18"/>
          <w:szCs w:val="18"/>
        </w:rPr>
        <w:t>載</w:t>
      </w:r>
      <w:r w:rsidR="000878A3" w:rsidRPr="004379E2">
        <w:rPr>
          <w:rFonts w:ascii="ＭＳ 明朝" w:hAnsi="ＭＳ 明朝" w:cs="MS-Mincho" w:hint="eastAsia"/>
          <w:color w:val="000000" w:themeColor="text1"/>
          <w:kern w:val="0"/>
          <w:sz w:val="18"/>
          <w:szCs w:val="18"/>
        </w:rPr>
        <w:t>不要</w:t>
      </w:r>
      <w:r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す。</w:t>
      </w:r>
    </w:p>
    <w:p w14:paraId="4936D6CB"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３．【５．工事施工者】既存建築物</w:t>
      </w:r>
      <w:r w:rsidR="0013751B" w:rsidRPr="004379E2">
        <w:rPr>
          <w:rFonts w:ascii="ＭＳ 明朝" w:hAnsi="ＭＳ 明朝" w:cs="MS-Mincho" w:hint="eastAsia"/>
          <w:color w:val="000000" w:themeColor="text1"/>
          <w:kern w:val="0"/>
          <w:sz w:val="18"/>
          <w:szCs w:val="18"/>
        </w:rPr>
        <w:t>において</w:t>
      </w:r>
      <w:r w:rsidRPr="004379E2">
        <w:rPr>
          <w:rFonts w:ascii="ＭＳ 明朝" w:hAnsi="ＭＳ 明朝" w:cs="MS-Mincho" w:hint="eastAsia"/>
          <w:color w:val="000000" w:themeColor="text1"/>
          <w:kern w:val="0"/>
          <w:sz w:val="18"/>
          <w:szCs w:val="18"/>
        </w:rPr>
        <w:t>工事を</w:t>
      </w:r>
      <w:r w:rsidR="0013751B" w:rsidRPr="004379E2">
        <w:rPr>
          <w:rFonts w:ascii="ＭＳ 明朝" w:hAnsi="ＭＳ 明朝" w:cs="MS-Mincho" w:hint="eastAsia"/>
          <w:color w:val="000000" w:themeColor="text1"/>
          <w:kern w:val="0"/>
          <w:sz w:val="18"/>
          <w:szCs w:val="18"/>
        </w:rPr>
        <w:t>伴</w:t>
      </w:r>
      <w:r w:rsidRPr="004379E2">
        <w:rPr>
          <w:rFonts w:ascii="ＭＳ 明朝" w:hAnsi="ＭＳ 明朝" w:cs="MS-Mincho" w:hint="eastAsia"/>
          <w:color w:val="000000" w:themeColor="text1"/>
          <w:kern w:val="0"/>
          <w:sz w:val="18"/>
          <w:szCs w:val="18"/>
        </w:rPr>
        <w:t>わない場合は、記載不要</w:t>
      </w:r>
      <w:r w:rsidR="0013751B"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57DAF832"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４．申請者等が２以上のときは、別紙に必要な事項を記</w:t>
      </w:r>
      <w:r w:rsidR="0013751B"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067076D3" w14:textId="775D27D2" w:rsidR="000878A3" w:rsidRPr="004379E2" w:rsidRDefault="000878A3" w:rsidP="000878A3">
      <w:pPr>
        <w:autoSpaceDE w:val="0"/>
        <w:autoSpaceDN w:val="0"/>
        <w:adjustRightInd w:val="0"/>
        <w:spacing w:line="360" w:lineRule="auto"/>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u w:val="single"/>
        </w:rPr>
        <w:br w:type="page"/>
      </w:r>
      <w:r w:rsidR="00CF4F3B" w:rsidRPr="004379E2">
        <w:rPr>
          <w:b/>
          <w:noProof/>
          <w:color w:val="000000" w:themeColor="text1"/>
        </w:rPr>
        <w:lastRenderedPageBreak/>
        <mc:AlternateContent>
          <mc:Choice Requires="wps">
            <w:drawing>
              <wp:anchor distT="0" distB="0" distL="114300" distR="114300" simplePos="0" relativeHeight="251650048" behindDoc="0" locked="0" layoutInCell="1" allowOverlap="1" wp14:anchorId="62A998F5" wp14:editId="380A1F3D">
                <wp:simplePos x="0" y="0"/>
                <wp:positionH relativeFrom="column">
                  <wp:posOffset>2330450</wp:posOffset>
                </wp:positionH>
                <wp:positionV relativeFrom="paragraph">
                  <wp:posOffset>-138430</wp:posOffset>
                </wp:positionV>
                <wp:extent cx="904240" cy="254635"/>
                <wp:effectExtent l="11430" t="9525" r="8255" b="12065"/>
                <wp:wrapNone/>
                <wp:docPr id="43981981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F44574E" w14:textId="77777777" w:rsidR="005E3C2C" w:rsidRDefault="005E3C2C" w:rsidP="000878A3">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98F5" id="Text Box 291" o:spid="_x0000_s1033" type="#_x0000_t202" style="position:absolute;margin-left:183.5pt;margin-top:-10.9pt;width:71.2pt;height:2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8zPY6hYCAAAvBAAADgAAAAAAAAAAAAAAAAAuAgAAZHJzL2Uyb0RvYy54bWxQSwECLQAU&#10;AAYACAAAACEAcxn3VOIAAAAKAQAADwAAAAAAAAAAAAAAAABwBAAAZHJzL2Rvd25yZXYueG1sUEsF&#10;BgAAAAAEAAQA8wAAAH8FAAAAAA==&#10;" strokecolor="white">
                <v:textbox inset="5.85pt,.7pt,5.85pt,.7pt">
                  <w:txbxContent>
                    <w:p w14:paraId="5F44574E" w14:textId="77777777" w:rsidR="005E3C2C" w:rsidRDefault="005E3C2C" w:rsidP="000878A3">
                      <w:pPr>
                        <w:jc w:val="right"/>
                      </w:pPr>
                      <w:r>
                        <w:rPr>
                          <w:rFonts w:hint="eastAsia"/>
                          <w:sz w:val="20"/>
                          <w:szCs w:val="20"/>
                        </w:rPr>
                        <w:t>（第三面）</w:t>
                      </w:r>
                    </w:p>
                  </w:txbxContent>
                </v:textbox>
              </v:shape>
            </w:pict>
          </mc:Fallback>
        </mc:AlternateContent>
      </w:r>
      <w:r w:rsidRPr="004379E2">
        <w:rPr>
          <w:rFonts w:ascii="ＭＳ 明朝" w:hAnsi="ＭＳ 明朝" w:cs="MS-Mincho" w:hint="eastAsia"/>
          <w:b/>
          <w:color w:val="000000" w:themeColor="text1"/>
          <w:kern w:val="0"/>
          <w:szCs w:val="21"/>
        </w:rPr>
        <w:t>建築物に関する事項</w:t>
      </w:r>
    </w:p>
    <w:p w14:paraId="238B3C45"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【１．建築物の所在地】                                                    　        </w:t>
      </w:r>
    </w:p>
    <w:p w14:paraId="2F93DEB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【２．該当する地域の区分】 （     　    ）地域                              　　　   </w:t>
      </w:r>
    </w:p>
    <w:p w14:paraId="56D3B61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【３．建築物の用途】　　　 □一戸建ての住宅　　□共同住宅等</w:t>
      </w:r>
    </w:p>
    <w:p w14:paraId="12FCB519"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□非住宅建築物　　　□複合建築物　　　　　　　　　　　　　</w:t>
      </w:r>
    </w:p>
    <w:p w14:paraId="03BC2A6C"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【４．建築物の名称】        　                                              　　    </w:t>
      </w:r>
    </w:p>
    <w:p w14:paraId="64B4166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【５．建築物の階数】    （地上）　　　　階　　（地下）　　　　　階          　　　　</w:t>
      </w:r>
    </w:p>
    <w:p w14:paraId="6BCC247D"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【６．建築物の構造】        　           造　一部　　　　　　　造           　　    </w:t>
      </w:r>
    </w:p>
    <w:p w14:paraId="11A0BCA9"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【７．建築物の延べ面積】        　              ㎡                          　      </w:t>
      </w:r>
    </w:p>
    <w:p w14:paraId="5E724C93"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【８．建築物の新築竣工時期（計画中の場合は予定時期）】 （　　　　　　　　　） 　    </w:t>
      </w:r>
    </w:p>
    <w:p w14:paraId="61F0918C"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【９．申請の対象とする範囲】</w:t>
      </w:r>
    </w:p>
    <w:p w14:paraId="650C8225"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□一戸建ての住宅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2BE9C0ED"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□共同住宅等の住棟（住戸数（　　　　　戸））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419B04C3"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□建築物全体（非住宅建築物の全体）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73127D4F"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□建築物全体（複合建築物の全体）</w:t>
      </w:r>
      <w:r w:rsidR="000252D0"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 xml:space="preserve">　（→申請書第四面作成）</w:t>
      </w:r>
    </w:p>
    <w:p w14:paraId="275E430D" w14:textId="77777777" w:rsidR="004D1975" w:rsidRPr="004379E2" w:rsidRDefault="004D1975" w:rsidP="004D1975">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□住戸（共同住宅等・複合建築物の住戸部分の場合）</w:t>
      </w:r>
    </w:p>
    <w:p w14:paraId="663F0D3B"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　　　　戸）のうち評価申請対象住戸（　　　　戸））</w:t>
      </w:r>
    </w:p>
    <w:p w14:paraId="1BEB8387" w14:textId="77777777" w:rsidR="004D1975" w:rsidRPr="004379E2" w:rsidRDefault="004D1975" w:rsidP="004D1975">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（→申請書第六面作成）</w:t>
      </w:r>
    </w:p>
    <w:p w14:paraId="35218585" w14:textId="77777777" w:rsidR="004D1975" w:rsidRPr="004379E2" w:rsidRDefault="004D1975" w:rsidP="004D1975">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□住戸（店舗等併用住宅の住</w:t>
      </w:r>
      <w:r w:rsidR="0052166E" w:rsidRPr="004379E2">
        <w:rPr>
          <w:rFonts w:ascii="ＭＳ 明朝" w:hAnsi="ＭＳ 明朝" w:cs="MS-Mincho" w:hint="eastAsia"/>
          <w:color w:val="000000" w:themeColor="text1"/>
          <w:kern w:val="0"/>
          <w:szCs w:val="21"/>
        </w:rPr>
        <w:t>戸</w:t>
      </w:r>
      <w:r w:rsidRPr="004379E2">
        <w:rPr>
          <w:rFonts w:ascii="ＭＳ 明朝" w:hAnsi="ＭＳ 明朝" w:cs="MS-Mincho" w:hint="eastAsia"/>
          <w:color w:val="000000" w:themeColor="text1"/>
          <w:kern w:val="0"/>
          <w:szCs w:val="21"/>
        </w:rPr>
        <w:t xml:space="preserve">部分）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（→申請書第六面作成）</w:t>
      </w:r>
    </w:p>
    <w:p w14:paraId="620C10FD" w14:textId="77777777" w:rsidR="00CE5B7E" w:rsidRPr="004379E2" w:rsidRDefault="00CE5B7E" w:rsidP="00CE5B7E">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□複合建築物の部分（非住宅部分全体）　　</w:t>
      </w:r>
      <w:r w:rsidR="00DD5FA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（→申請書第七面作成）</w:t>
      </w:r>
    </w:p>
    <w:p w14:paraId="03F4934E" w14:textId="77777777" w:rsidR="00CE5B7E" w:rsidRPr="004379E2" w:rsidRDefault="00CE5B7E" w:rsidP="00CE5B7E">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□複合建築物の部分（住宅部分全体）</w:t>
      </w:r>
      <w:r w:rsidR="00DF5D7E"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→申請書第八面作成）</w:t>
      </w:r>
    </w:p>
    <w:p w14:paraId="58C3BF32" w14:textId="77777777" w:rsidR="006C19D7" w:rsidRPr="004379E2" w:rsidRDefault="006C19D7" w:rsidP="006C19D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□フロア　　（　　　　　　　　　）階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w:t>
      </w:r>
      <w:r w:rsidRPr="004379E2">
        <w:rPr>
          <w:rFonts w:ascii="ＭＳ 明朝" w:hAnsi="ＭＳ 明朝" w:cs="MS-Mincho" w:hint="eastAsia"/>
          <w:color w:val="000000" w:themeColor="text1"/>
          <w:kern w:val="0"/>
          <w:szCs w:val="21"/>
        </w:rPr>
        <w:t>→申請書第五面作成</w:t>
      </w:r>
      <w:r w:rsidRPr="004379E2">
        <w:rPr>
          <w:rFonts w:ascii="ＭＳ 明朝" w:hAnsi="ＭＳ 明朝" w:cs="MS-Mincho"/>
          <w:color w:val="000000" w:themeColor="text1"/>
          <w:kern w:val="0"/>
          <w:szCs w:val="21"/>
        </w:rPr>
        <w:t>）</w:t>
      </w:r>
    </w:p>
    <w:p w14:paraId="688AD347" w14:textId="77777777" w:rsidR="006C19D7" w:rsidRPr="004379E2" w:rsidRDefault="006C19D7" w:rsidP="006C19D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□テナント　（　　　　　　　　　）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（→申請書第五面作成）</w:t>
      </w:r>
    </w:p>
    <w:p w14:paraId="30D83D23" w14:textId="77777777" w:rsidR="002950F4" w:rsidRPr="004379E2" w:rsidRDefault="002950F4" w:rsidP="002950F4">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□建物用途</w:t>
      </w:r>
    </w:p>
    <w:p w14:paraId="72AE223B" w14:textId="77777777" w:rsidR="006A0E8A" w:rsidRPr="004379E2" w:rsidRDefault="006A0E8A" w:rsidP="006A0E8A">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非住宅用途1</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□事務所等　　□学校等　　□工場等</w:t>
      </w:r>
    </w:p>
    <w:p w14:paraId="1D642C52" w14:textId="77777777" w:rsidR="00DF5D7E" w:rsidRPr="004379E2" w:rsidRDefault="006A0E8A" w:rsidP="006A0E8A">
      <w:pPr>
        <w:autoSpaceDE w:val="0"/>
        <w:autoSpaceDN w:val="0"/>
        <w:adjustRightInd w:val="0"/>
        <w:ind w:right="374" w:firstLineChars="166" w:firstLine="349"/>
        <w:jc w:val="righ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非住宅用途2</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□ホテル等　　□病院等　　□百貨店等　　□飲食店等　　□集会所等</w:t>
      </w:r>
      <w:r w:rsidR="002950F4"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p>
    <w:p w14:paraId="2704F512" w14:textId="77777777" w:rsidR="005E0517" w:rsidRPr="004379E2" w:rsidRDefault="00DF5D7E" w:rsidP="00DF5D7E">
      <w:pPr>
        <w:autoSpaceDE w:val="0"/>
        <w:autoSpaceDN w:val="0"/>
        <w:adjustRightInd w:val="0"/>
        <w:ind w:right="-2" w:firstLineChars="166" w:firstLine="349"/>
        <w:jc w:val="righ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5E0517" w:rsidRPr="004379E2">
        <w:rPr>
          <w:rFonts w:ascii="ＭＳ 明朝" w:hAnsi="ＭＳ 明朝" w:cs="MS-Mincho" w:hint="eastAsia"/>
          <w:color w:val="000000" w:themeColor="text1"/>
          <w:kern w:val="0"/>
          <w:szCs w:val="21"/>
        </w:rPr>
        <w:t>（→申請書第五面作成）</w:t>
      </w:r>
    </w:p>
    <w:p w14:paraId="043A7E9F" w14:textId="77777777" w:rsidR="006C19D7" w:rsidRPr="004379E2" w:rsidRDefault="006C19D7" w:rsidP="006C19D7">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□その他部分（　　　　　　　　　）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（→申請書第四面又は第五面作成）</w:t>
      </w:r>
    </w:p>
    <w:p w14:paraId="53184D63" w14:textId="77777777" w:rsidR="000878A3" w:rsidRPr="004379E2" w:rsidRDefault="000878A3" w:rsidP="000878A3">
      <w:pPr>
        <w:autoSpaceDE w:val="0"/>
        <w:autoSpaceDN w:val="0"/>
        <w:adjustRightInd w:val="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895826"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u w:val="single"/>
        </w:rPr>
        <w:t xml:space="preserve"> </w:t>
      </w:r>
    </w:p>
    <w:p w14:paraId="665DAE9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【１０．申請対象部分の改修の竣工時期】   （　　　　　　　　）         　            </w:t>
      </w:r>
    </w:p>
    <w:p w14:paraId="32FF0E8D"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【１１．備考】 </w:t>
      </w:r>
    </w:p>
    <w:p w14:paraId="7DDE0632"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49A0973D"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3AD18362"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12AA1A26"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 w:val="18"/>
          <w:szCs w:val="18"/>
        </w:rPr>
        <w:br w:type="page"/>
      </w:r>
      <w:r w:rsidRPr="004379E2">
        <w:rPr>
          <w:rFonts w:ascii="ＭＳ 明朝" w:hAnsi="ＭＳ 明朝" w:cs="MS-Mincho" w:hint="eastAsia"/>
          <w:color w:val="000000" w:themeColor="text1"/>
          <w:kern w:val="0"/>
          <w:sz w:val="18"/>
          <w:szCs w:val="18"/>
        </w:rPr>
        <w:lastRenderedPageBreak/>
        <w:t>（注意）</w:t>
      </w:r>
    </w:p>
    <w:p w14:paraId="22B9EB97"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１．①　この様式で用いる用語は、別に定める場合を除き、建築物エネルギー</w:t>
      </w:r>
      <w:r w:rsidRPr="004379E2">
        <w:rPr>
          <w:rFonts w:ascii="ＭＳ 明朝" w:hAnsi="ＭＳ 明朝" w:cs="MS-Mincho"/>
          <w:color w:val="000000" w:themeColor="text1"/>
          <w:kern w:val="0"/>
          <w:sz w:val="18"/>
          <w:szCs w:val="18"/>
        </w:rPr>
        <w:t>消費性能基準等</w:t>
      </w:r>
      <w:r w:rsidRPr="004379E2">
        <w:rPr>
          <w:rFonts w:ascii="ＭＳ 明朝" w:hAnsi="ＭＳ 明朝" w:cs="MS-Mincho" w:hint="eastAsia"/>
          <w:color w:val="000000" w:themeColor="text1"/>
          <w:kern w:val="0"/>
          <w:sz w:val="18"/>
          <w:szCs w:val="18"/>
        </w:rPr>
        <w:t>を</w:t>
      </w:r>
      <w:r w:rsidRPr="004379E2">
        <w:rPr>
          <w:rFonts w:ascii="ＭＳ 明朝" w:hAnsi="ＭＳ 明朝" w:cs="MS-Mincho"/>
          <w:color w:val="000000" w:themeColor="text1"/>
          <w:kern w:val="0"/>
          <w:sz w:val="18"/>
          <w:szCs w:val="18"/>
        </w:rPr>
        <w:t>定める省令</w:t>
      </w:r>
      <w:r w:rsidRPr="004379E2">
        <w:rPr>
          <w:rFonts w:ascii="ＭＳ 明朝" w:hAnsi="ＭＳ 明朝" w:cs="MS-Mincho" w:hint="eastAsia"/>
          <w:color w:val="000000" w:themeColor="text1"/>
          <w:kern w:val="0"/>
          <w:sz w:val="18"/>
          <w:szCs w:val="18"/>
        </w:rPr>
        <w:t>（平成28年経済産業省令</w:t>
      </w:r>
      <w:r w:rsidRPr="004379E2">
        <w:rPr>
          <w:rFonts w:ascii="ＭＳ 明朝" w:hAnsi="ＭＳ 明朝" w:cs="MS-Mincho"/>
          <w:color w:val="000000" w:themeColor="text1"/>
          <w:kern w:val="0"/>
          <w:sz w:val="18"/>
          <w:szCs w:val="18"/>
        </w:rPr>
        <w:t>・国土交通省令第</w:t>
      </w:r>
      <w:r w:rsidRPr="004379E2">
        <w:rPr>
          <w:rFonts w:ascii="ＭＳ 明朝" w:hAnsi="ＭＳ 明朝" w:cs="MS-Mincho" w:hint="eastAsia"/>
          <w:color w:val="000000" w:themeColor="text1"/>
          <w:kern w:val="0"/>
          <w:sz w:val="18"/>
          <w:szCs w:val="18"/>
        </w:rPr>
        <w:t>1</w:t>
      </w:r>
      <w:r w:rsidRPr="004379E2">
        <w:rPr>
          <w:rFonts w:ascii="ＭＳ 明朝" w:hAnsi="ＭＳ 明朝" w:cs="MS-Mincho"/>
          <w:color w:val="000000" w:themeColor="text1"/>
          <w:kern w:val="0"/>
          <w:sz w:val="18"/>
          <w:szCs w:val="18"/>
        </w:rPr>
        <w:t>号</w:t>
      </w:r>
      <w:r w:rsidRPr="004379E2">
        <w:rPr>
          <w:rFonts w:ascii="ＭＳ 明朝" w:hAnsi="ＭＳ 明朝" w:cs="MS-Mincho" w:hint="eastAsia"/>
          <w:color w:val="000000" w:themeColor="text1"/>
          <w:kern w:val="0"/>
          <w:sz w:val="18"/>
          <w:szCs w:val="18"/>
        </w:rPr>
        <w:t>）で定める用語の定義に準</w:t>
      </w:r>
      <w:r w:rsidR="00C2583E" w:rsidRPr="004379E2">
        <w:rPr>
          <w:rFonts w:ascii="ＭＳ 明朝" w:hAnsi="ＭＳ 明朝" w:cs="MS-Mincho" w:hint="eastAsia"/>
          <w:color w:val="000000" w:themeColor="text1"/>
          <w:kern w:val="0"/>
          <w:sz w:val="18"/>
          <w:szCs w:val="18"/>
        </w:rPr>
        <w:t>じ</w:t>
      </w:r>
      <w:r w:rsidRPr="004379E2">
        <w:rPr>
          <w:rFonts w:ascii="ＭＳ 明朝" w:hAnsi="ＭＳ 明朝" w:cs="MS-Mincho" w:hint="eastAsia"/>
          <w:color w:val="000000" w:themeColor="text1"/>
          <w:kern w:val="0"/>
          <w:sz w:val="18"/>
          <w:szCs w:val="18"/>
        </w:rPr>
        <w:t>ます。（各面共通）</w:t>
      </w:r>
    </w:p>
    <w:p w14:paraId="518FB3C8" w14:textId="77777777" w:rsidR="000878A3" w:rsidRPr="004379E2" w:rsidRDefault="000878A3" w:rsidP="000878A3">
      <w:pPr>
        <w:autoSpaceDE w:val="0"/>
        <w:autoSpaceDN w:val="0"/>
        <w:adjustRightInd w:val="0"/>
        <w:spacing w:line="260" w:lineRule="exact"/>
        <w:ind w:leftChars="146" w:left="30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②　この様式で用いる用語の定義は、次のとおり</w:t>
      </w:r>
      <w:r w:rsidR="00C2583E"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10F0D4C7"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(1)一戸建ての住宅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建築基準法</w:t>
      </w:r>
      <w:r w:rsidRPr="004379E2">
        <w:rPr>
          <w:rFonts w:ascii="ＭＳ 明朝" w:hAnsi="ＭＳ 明朝" w:hint="eastAsia"/>
          <w:color w:val="000000" w:themeColor="text1"/>
          <w:sz w:val="18"/>
          <w:szCs w:val="18"/>
        </w:rPr>
        <w:t>施行規則（昭和25年建設省令第40号）</w:t>
      </w:r>
      <w:r w:rsidR="00750D23" w:rsidRPr="004379E2">
        <w:rPr>
          <w:rFonts w:ascii="ＭＳ 明朝" w:hAnsi="ＭＳ 明朝" w:hint="eastAsia"/>
          <w:color w:val="000000" w:themeColor="text1"/>
          <w:sz w:val="18"/>
          <w:szCs w:val="18"/>
        </w:rPr>
        <w:t>別紙</w:t>
      </w:r>
      <w:r w:rsidRPr="004379E2">
        <w:rPr>
          <w:rFonts w:ascii="ＭＳ 明朝" w:hAnsi="ＭＳ 明朝" w:hint="eastAsia"/>
          <w:color w:val="000000" w:themeColor="text1"/>
          <w:sz w:val="18"/>
          <w:szCs w:val="18"/>
        </w:rPr>
        <w:t>の表の用途の区分における「</w:t>
      </w:r>
      <w:r w:rsidRPr="004379E2">
        <w:rPr>
          <w:rFonts w:ascii="ＭＳ 明朝" w:hAnsi="ＭＳ 明朝" w:cs="MS-Mincho" w:hint="eastAsia"/>
          <w:color w:val="000000" w:themeColor="text1"/>
          <w:kern w:val="0"/>
          <w:sz w:val="18"/>
          <w:szCs w:val="18"/>
        </w:rPr>
        <w:t>一戸建ての住宅」</w:t>
      </w:r>
    </w:p>
    <w:p w14:paraId="021F96F6" w14:textId="77777777" w:rsidR="00C2583E" w:rsidRPr="004379E2" w:rsidRDefault="00C2583E" w:rsidP="00C2583E">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(2)共同住宅等の住棟　住宅のみの建築物全体（一戸建ての住宅を除く）</w:t>
      </w:r>
    </w:p>
    <w:p w14:paraId="10EF057B"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(3)複合建築物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住宅及び非住宅で構成された建築物</w:t>
      </w:r>
      <w:r w:rsidR="00CE5B7E" w:rsidRPr="004379E2">
        <w:rPr>
          <w:rFonts w:ascii="ＭＳ 明朝" w:hAnsi="ＭＳ 明朝" w:cs="MS-Mincho" w:hint="eastAsia"/>
          <w:color w:val="000000" w:themeColor="text1"/>
          <w:kern w:val="0"/>
          <w:sz w:val="18"/>
          <w:szCs w:val="18"/>
        </w:rPr>
        <w:t>（店舗等併用住宅を含む）</w:t>
      </w:r>
      <w:r w:rsidRPr="004379E2">
        <w:rPr>
          <w:rFonts w:ascii="ＭＳ 明朝" w:hAnsi="ＭＳ 明朝" w:cs="MS-Mincho" w:hint="eastAsia"/>
          <w:color w:val="000000" w:themeColor="text1"/>
          <w:kern w:val="0"/>
          <w:sz w:val="18"/>
          <w:szCs w:val="18"/>
        </w:rPr>
        <w:t>。評価対象単位は「建物」という。</w:t>
      </w:r>
    </w:p>
    <w:p w14:paraId="3CB1F64F"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(4)建築物全体（非住宅建築物の全体・複合建築物の全体）　非住宅のみの建築物全体及び複合建築物全体。評価対象単位は「建物」という。</w:t>
      </w:r>
    </w:p>
    <w:p w14:paraId="12430F24"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(5)住戸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「共同住宅等</w:t>
      </w:r>
      <w:r w:rsidR="00D678B2" w:rsidRPr="004379E2">
        <w:rPr>
          <w:rFonts w:ascii="ＭＳ 明朝" w:hAnsi="ＭＳ 明朝" w:cs="MS-Mincho" w:hint="eastAsia"/>
          <w:color w:val="000000" w:themeColor="text1"/>
          <w:kern w:val="0"/>
          <w:sz w:val="18"/>
          <w:szCs w:val="18"/>
        </w:rPr>
        <w:t>（下宿、寄宿舎を除く）</w:t>
      </w:r>
      <w:r w:rsidRPr="004379E2">
        <w:rPr>
          <w:rFonts w:ascii="ＭＳ 明朝" w:hAnsi="ＭＳ 明朝" w:cs="MS-Mincho" w:hint="eastAsia"/>
          <w:color w:val="000000" w:themeColor="text1"/>
          <w:kern w:val="0"/>
          <w:sz w:val="18"/>
          <w:szCs w:val="18"/>
        </w:rPr>
        <w:t>における単位住戸」、「複合建築物における単位住戸」及び「店舗等併用住宅における単位住戸」</w:t>
      </w:r>
    </w:p>
    <w:p w14:paraId="31A894C5" w14:textId="77777777" w:rsidR="008068A3" w:rsidRPr="004379E2" w:rsidRDefault="008068A3" w:rsidP="008068A3">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(6)店舗等併用住宅　　建築基準法</w:t>
      </w:r>
      <w:r w:rsidRPr="004379E2">
        <w:rPr>
          <w:rFonts w:ascii="ＭＳ 明朝" w:hAnsi="ＭＳ 明朝" w:hint="eastAsia"/>
          <w:color w:val="000000" w:themeColor="text1"/>
          <w:sz w:val="18"/>
          <w:szCs w:val="18"/>
        </w:rPr>
        <w:t>施行規則（昭和25年建設省令第40号）別紙の表の用途の区分における「</w:t>
      </w:r>
      <w:r w:rsidRPr="004379E2">
        <w:rPr>
          <w:rFonts w:ascii="ＭＳ 明朝" w:hAnsi="ＭＳ 明朝" w:cs="MS-Mincho" w:hint="eastAsia"/>
          <w:color w:val="000000" w:themeColor="text1"/>
          <w:kern w:val="0"/>
          <w:sz w:val="18"/>
          <w:szCs w:val="18"/>
        </w:rPr>
        <w:t>住宅で事務所、店舗その他これらに類する用途を兼ねるもの」</w:t>
      </w:r>
    </w:p>
    <w:p w14:paraId="2B60285A" w14:textId="77777777" w:rsidR="008068A3" w:rsidRPr="004379E2" w:rsidRDefault="008068A3" w:rsidP="008068A3">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(7)フロア　　　　　　非住宅の任意の階</w:t>
      </w:r>
    </w:p>
    <w:p w14:paraId="22F8D5EB" w14:textId="77777777" w:rsidR="008068A3" w:rsidRPr="004379E2" w:rsidRDefault="008068A3" w:rsidP="008068A3">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(8)テナント　　　　　任意の店舗部分</w:t>
      </w:r>
    </w:p>
    <w:p w14:paraId="3F336E50" w14:textId="77777777" w:rsidR="006C19D7" w:rsidRPr="004379E2" w:rsidRDefault="006C19D7" w:rsidP="006C19D7">
      <w:pPr>
        <w:autoSpaceDE w:val="0"/>
        <w:autoSpaceDN w:val="0"/>
        <w:adjustRightInd w:val="0"/>
        <w:spacing w:line="260" w:lineRule="exact"/>
        <w:ind w:leftChars="200" w:left="2220" w:hangingChars="1000" w:hanging="180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(9)</w:t>
      </w:r>
      <w:r w:rsidR="000C7144" w:rsidRPr="004379E2">
        <w:rPr>
          <w:rFonts w:ascii="ＭＳ 明朝" w:hAnsi="ＭＳ 明朝" w:cs="MS-Mincho" w:hint="eastAsia"/>
          <w:color w:val="000000" w:themeColor="text1"/>
          <w:kern w:val="0"/>
          <w:sz w:val="18"/>
          <w:szCs w:val="18"/>
        </w:rPr>
        <w:t>建物用途</w:t>
      </w:r>
      <w:r w:rsidRPr="004379E2">
        <w:rPr>
          <w:rFonts w:ascii="ＭＳ 明朝" w:hAnsi="ＭＳ 明朝" w:cs="MS-Mincho" w:hint="eastAsia"/>
          <w:color w:val="000000" w:themeColor="text1"/>
          <w:kern w:val="0"/>
          <w:sz w:val="18"/>
          <w:szCs w:val="18"/>
        </w:rPr>
        <w:t xml:space="preserve">　　　　　非住宅のみの建築物全体及び複合建築物の非住宅部分全体のうち単一の用途（※）の部分　※基準省令第</w:t>
      </w:r>
      <w:r w:rsidR="00F84610" w:rsidRPr="004379E2">
        <w:rPr>
          <w:rFonts w:ascii="ＭＳ 明朝" w:hAnsi="ＭＳ 明朝" w:cs="MS-Mincho" w:hint="eastAsia"/>
          <w:color w:val="000000" w:themeColor="text1"/>
          <w:kern w:val="0"/>
          <w:sz w:val="18"/>
          <w:szCs w:val="18"/>
        </w:rPr>
        <w:t>10</w:t>
      </w:r>
      <w:r w:rsidRPr="004379E2">
        <w:rPr>
          <w:rFonts w:ascii="ＭＳ 明朝" w:hAnsi="ＭＳ 明朝" w:cs="MS-Mincho" w:hint="eastAsia"/>
          <w:color w:val="000000" w:themeColor="text1"/>
          <w:kern w:val="0"/>
          <w:sz w:val="18"/>
          <w:szCs w:val="18"/>
        </w:rPr>
        <w:t>条第1項第</w:t>
      </w:r>
      <w:r w:rsidR="00CF4ED6"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号イに定める各用途をいう。</w:t>
      </w:r>
    </w:p>
    <w:p w14:paraId="331BDA04" w14:textId="77777777" w:rsidR="008068A3" w:rsidRPr="004379E2" w:rsidRDefault="006C19D7" w:rsidP="00572995">
      <w:pPr>
        <w:autoSpaceDE w:val="0"/>
        <w:autoSpaceDN w:val="0"/>
        <w:adjustRightInd w:val="0"/>
        <w:spacing w:line="260" w:lineRule="exact"/>
        <w:ind w:leftChars="215" w:left="2431" w:hangingChars="1100" w:hanging="19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8068A3" w:rsidRPr="004379E2">
        <w:rPr>
          <w:rFonts w:ascii="ＭＳ 明朝" w:hAnsi="ＭＳ 明朝" w:cs="MS-Mincho" w:hint="eastAsia"/>
          <w:color w:val="000000" w:themeColor="text1"/>
          <w:kern w:val="0"/>
          <w:sz w:val="18"/>
          <w:szCs w:val="18"/>
        </w:rPr>
        <w:t xml:space="preserve">)その他部分　　　　</w:t>
      </w:r>
      <w:r w:rsidR="00572995" w:rsidRPr="004379E2">
        <w:rPr>
          <w:rFonts w:ascii="ＭＳ 明朝" w:hAnsi="ＭＳ 明朝" w:cs="MS-Mincho" w:hint="eastAsia"/>
          <w:color w:val="000000" w:themeColor="text1"/>
          <w:kern w:val="0"/>
          <w:sz w:val="18"/>
          <w:szCs w:val="18"/>
        </w:rPr>
        <w:t>「複合建築物の住宅部分全体（複合建築物（店舗等併用住宅を含む。）で単位住戸が一つの場合を除く。）」、「複合建築物の非住宅部分全体」及びその他の</w:t>
      </w:r>
      <w:r w:rsidR="007334BE" w:rsidRPr="004379E2">
        <w:rPr>
          <w:rFonts w:ascii="ＭＳ 明朝" w:hAnsi="ＭＳ 明朝" w:cs="MS-Mincho" w:hint="eastAsia"/>
          <w:color w:val="000000" w:themeColor="text1"/>
          <w:kern w:val="0"/>
          <w:sz w:val="18"/>
          <w:szCs w:val="18"/>
        </w:rPr>
        <w:t>評価対象単位</w:t>
      </w:r>
      <w:r w:rsidR="00572995" w:rsidRPr="004379E2">
        <w:rPr>
          <w:rFonts w:ascii="ＭＳ 明朝" w:hAnsi="ＭＳ 明朝" w:cs="MS-Mincho" w:hint="eastAsia"/>
          <w:color w:val="000000" w:themeColor="text1"/>
          <w:kern w:val="0"/>
          <w:sz w:val="18"/>
          <w:szCs w:val="18"/>
        </w:rPr>
        <w:t>に該当しない</w:t>
      </w:r>
      <w:r w:rsidR="00384188" w:rsidRPr="004379E2">
        <w:rPr>
          <w:rFonts w:ascii="ＭＳ 明朝" w:hAnsi="ＭＳ 明朝" w:cs="MS-Mincho" w:hint="eastAsia"/>
          <w:color w:val="000000" w:themeColor="text1"/>
          <w:kern w:val="0"/>
          <w:sz w:val="18"/>
          <w:szCs w:val="18"/>
        </w:rPr>
        <w:t>任意の部分</w:t>
      </w:r>
    </w:p>
    <w:p w14:paraId="4E8794F5"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２．【４．建築物の名称】　建築物の部分で申請する場合を除き、評価書に表示される名称となります。</w:t>
      </w:r>
    </w:p>
    <w:p w14:paraId="426A5C1C"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３．【８．建築物の新築竣工時期（計画中の場合は予定時期）】暦は西暦とし年月日を記載してください。なお</w:t>
      </w:r>
      <w:r w:rsidR="00C2583E"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 w:val="18"/>
          <w:szCs w:val="18"/>
        </w:rPr>
        <w:t>日付は上旬、中旬、下旬とすることも可能です。</w:t>
      </w:r>
    </w:p>
    <w:p w14:paraId="055C879A"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４．【９．申請の対象とする範囲】申請範囲により、該当するチェックボックス全てに「</w:t>
      </w:r>
      <w:r w:rsidRPr="004379E2">
        <w:rPr>
          <w:rFonts w:ascii="Wingdings 2" w:hAnsi="Wingdings 2" w:cs="Wingdings 2"/>
          <w:color w:val="000000" w:themeColor="text1"/>
        </w:rPr>
        <w:t></w:t>
      </w:r>
      <w:r w:rsidRPr="004379E2">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」マークを入れてください。チェックに応じた枚数の評価書が交付されます。また、評価書が複数交付される場合、第四面から第六面を申請単位ごとに作成してください。</w:t>
      </w:r>
    </w:p>
    <w:p w14:paraId="49CAC1DD"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５．【９．申請の対象とする範囲】「フロア」「テナント」「その他部分」の括弧については、それぞれが申請の単位において二以上である場合等</w:t>
      </w:r>
      <w:r w:rsidR="00C2583E" w:rsidRPr="004379E2">
        <w:rPr>
          <w:rFonts w:ascii="ＭＳ 明朝" w:hAnsi="ＭＳ 明朝" w:cs="MS-Mincho" w:hint="eastAsia"/>
          <w:color w:val="000000" w:themeColor="text1"/>
          <w:kern w:val="0"/>
          <w:sz w:val="18"/>
          <w:szCs w:val="18"/>
        </w:rPr>
        <w:t>により</w:t>
      </w:r>
      <w:r w:rsidRPr="004379E2">
        <w:rPr>
          <w:rFonts w:ascii="ＭＳ 明朝" w:hAnsi="ＭＳ 明朝" w:cs="MS-Mincho" w:hint="eastAsia"/>
          <w:color w:val="000000" w:themeColor="text1"/>
          <w:kern w:val="0"/>
          <w:sz w:val="18"/>
          <w:szCs w:val="18"/>
        </w:rPr>
        <w:t>記入できない場合は、行を追加する等による記載を可能とします。</w:t>
      </w:r>
    </w:p>
    <w:p w14:paraId="027C077E"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．【１０．申請対象部分の改修の竣工時期】申請対象部分を改修する場合に</w:t>
      </w:r>
      <w:r w:rsidR="00C23047" w:rsidRPr="004379E2">
        <w:rPr>
          <w:rFonts w:ascii="ＭＳ 明朝" w:hAnsi="ＭＳ 明朝" w:cs="MS-Mincho" w:hint="eastAsia"/>
          <w:color w:val="000000" w:themeColor="text1"/>
          <w:kern w:val="0"/>
          <w:sz w:val="18"/>
          <w:szCs w:val="18"/>
        </w:rPr>
        <w:t>記載</w:t>
      </w:r>
      <w:r w:rsidR="00C2583E"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6B3815D5"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．【１０．申請対象部分の改修の竣工時期】西暦</w:t>
      </w:r>
      <w:r w:rsidR="00C23047"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年月日を記載して</w:t>
      </w:r>
      <w:r w:rsidR="00C2583E"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61AA7AE6"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．【１１．備考】必要に応じて、プレート等の交付についての依頼の有無を記載できます。</w:t>
      </w:r>
    </w:p>
    <w:sectPr w:rsidR="000878A3" w:rsidRPr="004379E2"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DC28" w14:textId="77777777" w:rsidR="00923287" w:rsidRDefault="00923287" w:rsidP="00346B4B">
      <w:r>
        <w:separator/>
      </w:r>
    </w:p>
  </w:endnote>
  <w:endnote w:type="continuationSeparator" w:id="0">
    <w:p w14:paraId="790C59EC" w14:textId="77777777" w:rsidR="00923287" w:rsidRDefault="0092328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8063" w14:textId="77777777" w:rsidR="00923287" w:rsidRDefault="00923287" w:rsidP="00346B4B">
      <w:r>
        <w:separator/>
      </w:r>
    </w:p>
  </w:footnote>
  <w:footnote w:type="continuationSeparator" w:id="0">
    <w:p w14:paraId="481A558F" w14:textId="77777777" w:rsidR="00923287" w:rsidRDefault="0092328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3709854">
    <w:abstractNumId w:val="9"/>
  </w:num>
  <w:num w:numId="2" w16cid:durableId="582225185">
    <w:abstractNumId w:val="11"/>
  </w:num>
  <w:num w:numId="3" w16cid:durableId="682319704">
    <w:abstractNumId w:val="13"/>
  </w:num>
  <w:num w:numId="4" w16cid:durableId="847670295">
    <w:abstractNumId w:val="5"/>
  </w:num>
  <w:num w:numId="5" w16cid:durableId="2075813231">
    <w:abstractNumId w:val="6"/>
  </w:num>
  <w:num w:numId="6" w16cid:durableId="110251553">
    <w:abstractNumId w:val="10"/>
  </w:num>
  <w:num w:numId="7" w16cid:durableId="190149501">
    <w:abstractNumId w:val="20"/>
  </w:num>
  <w:num w:numId="8" w16cid:durableId="881795187">
    <w:abstractNumId w:val="15"/>
  </w:num>
  <w:num w:numId="9" w16cid:durableId="1638336003">
    <w:abstractNumId w:val="1"/>
  </w:num>
  <w:num w:numId="10" w16cid:durableId="1400711172">
    <w:abstractNumId w:val="12"/>
  </w:num>
  <w:num w:numId="11" w16cid:durableId="1804424995">
    <w:abstractNumId w:val="17"/>
  </w:num>
  <w:num w:numId="12" w16cid:durableId="199823196">
    <w:abstractNumId w:val="0"/>
  </w:num>
  <w:num w:numId="13" w16cid:durableId="2124766507">
    <w:abstractNumId w:val="4"/>
  </w:num>
  <w:num w:numId="14" w16cid:durableId="2064786724">
    <w:abstractNumId w:val="16"/>
  </w:num>
  <w:num w:numId="15" w16cid:durableId="868183662">
    <w:abstractNumId w:val="14"/>
  </w:num>
  <w:num w:numId="16" w16cid:durableId="1329482788">
    <w:abstractNumId w:val="8"/>
  </w:num>
  <w:num w:numId="17" w16cid:durableId="151025077">
    <w:abstractNumId w:val="3"/>
  </w:num>
  <w:num w:numId="18" w16cid:durableId="1284193957">
    <w:abstractNumId w:val="23"/>
  </w:num>
  <w:num w:numId="19" w16cid:durableId="1402409021">
    <w:abstractNumId w:val="22"/>
  </w:num>
  <w:num w:numId="20" w16cid:durableId="988290041">
    <w:abstractNumId w:val="18"/>
  </w:num>
  <w:num w:numId="21" w16cid:durableId="564528779">
    <w:abstractNumId w:val="19"/>
  </w:num>
  <w:num w:numId="22" w16cid:durableId="749617460">
    <w:abstractNumId w:val="2"/>
  </w:num>
  <w:num w:numId="23" w16cid:durableId="1494563492">
    <w:abstractNumId w:val="7"/>
  </w:num>
  <w:num w:numId="24" w16cid:durableId="1422752435">
    <w:abstractNumId w:val="24"/>
  </w:num>
  <w:num w:numId="25" w16cid:durableId="5147281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4BE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5EE"/>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287"/>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4BF8"/>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57E"/>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699</Words>
  <Characters>3988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角西 尚</cp:lastModifiedBy>
  <cp:revision>4</cp:revision>
  <cp:lastPrinted>2023-09-08T05:55:00Z</cp:lastPrinted>
  <dcterms:created xsi:type="dcterms:W3CDTF">2023-09-27T07:58:00Z</dcterms:created>
  <dcterms:modified xsi:type="dcterms:W3CDTF">2023-09-27T08:24:00Z</dcterms:modified>
</cp:coreProperties>
</file>